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87938" w14:textId="77777777" w:rsidR="00F77CB8" w:rsidRDefault="005E665B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  <w:r w:rsidRPr="00F77CB8">
        <w:rPr>
          <w:rFonts w:asciiTheme="majorHAnsi" w:hAnsiTheme="majorHAnsi" w:cstheme="majorHAnsi"/>
          <w:b/>
          <w:color w:val="4D5156"/>
          <w:sz w:val="28"/>
          <w:szCs w:val="28"/>
          <w:u w:val="single"/>
        </w:rPr>
        <w:t xml:space="preserve">The plant eval will </w:t>
      </w:r>
      <w:r w:rsidR="00CB2441" w:rsidRPr="00F77CB8">
        <w:rPr>
          <w:rFonts w:asciiTheme="majorHAnsi" w:hAnsiTheme="majorHAnsi" w:cstheme="majorHAnsi"/>
          <w:b/>
          <w:color w:val="4D5156"/>
          <w:sz w:val="28"/>
          <w:szCs w:val="28"/>
          <w:u w:val="single"/>
        </w:rPr>
        <w:t>consist</w:t>
      </w:r>
      <w:r w:rsidRPr="00F77CB8">
        <w:rPr>
          <w:rFonts w:asciiTheme="majorHAnsi" w:hAnsiTheme="majorHAnsi" w:cstheme="majorHAnsi"/>
          <w:b/>
          <w:color w:val="4D5156"/>
          <w:sz w:val="28"/>
          <w:szCs w:val="28"/>
          <w:u w:val="single"/>
        </w:rPr>
        <w:t xml:space="preserve"> of around 30 questions.</w:t>
      </w:r>
      <w:r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 </w:t>
      </w:r>
    </w:p>
    <w:p w14:paraId="5D842FD8" w14:textId="77777777" w:rsidR="003A1B32" w:rsidRDefault="003A1B32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  <w:r>
        <w:rPr>
          <w:rFonts w:asciiTheme="majorHAnsi" w:hAnsiTheme="majorHAnsi" w:cstheme="majorHAnsi"/>
          <w:bCs/>
          <w:color w:val="4D5156"/>
          <w:sz w:val="28"/>
          <w:szCs w:val="28"/>
        </w:rPr>
        <w:t>~</w:t>
      </w:r>
      <w:r w:rsidR="005E665B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For primary path you </w:t>
      </w:r>
      <w:r w:rsidR="005E665B" w:rsidRPr="00F77CB8">
        <w:rPr>
          <w:rFonts w:asciiTheme="majorHAnsi" w:hAnsiTheme="majorHAnsi" w:cstheme="majorHAnsi"/>
          <w:b/>
          <w:i/>
          <w:iCs/>
          <w:color w:val="4D5156"/>
          <w:sz w:val="28"/>
          <w:szCs w:val="28"/>
        </w:rPr>
        <w:t xml:space="preserve">do NOT need to know botanical </w:t>
      </w:r>
      <w:r w:rsidR="00CB2441" w:rsidRPr="00F77CB8">
        <w:rPr>
          <w:rFonts w:asciiTheme="majorHAnsi" w:hAnsiTheme="majorHAnsi" w:cstheme="majorHAnsi"/>
          <w:b/>
          <w:i/>
          <w:iCs/>
          <w:color w:val="4D5156"/>
          <w:sz w:val="28"/>
          <w:szCs w:val="28"/>
        </w:rPr>
        <w:t>Latin</w:t>
      </w:r>
      <w:r w:rsidR="001D38B1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. </w:t>
      </w:r>
    </w:p>
    <w:p w14:paraId="0A674B26" w14:textId="332C4C6F" w:rsidR="005E665B" w:rsidRPr="00F77CB8" w:rsidRDefault="003A1B32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  <w:r>
        <w:rPr>
          <w:rFonts w:asciiTheme="majorHAnsi" w:hAnsiTheme="majorHAnsi" w:cstheme="majorHAnsi"/>
          <w:bCs/>
          <w:color w:val="4D5156"/>
          <w:sz w:val="28"/>
          <w:szCs w:val="28"/>
        </w:rPr>
        <w:t>~</w:t>
      </w:r>
      <w:r w:rsidR="001D38B1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>You DO need to know</w:t>
      </w:r>
      <w:r w:rsidR="006D28FD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 a</w:t>
      </w:r>
      <w:r w:rsidR="001D38B1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 </w:t>
      </w:r>
      <w:r w:rsidR="006D28FD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>use (fiber, food or medicine) for</w:t>
      </w:r>
      <w:r w:rsidR="001D38B1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 each of the species below. They cannot be vague uses like “Food”</w:t>
      </w:r>
      <w:r w:rsidR="006D28FD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; we want specific answers like “berries” or “cambium”. Some of </w:t>
      </w:r>
      <w:r w:rsidR="00CB2441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the species listed below </w:t>
      </w:r>
      <w:r w:rsidR="006D28FD"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will be on the eval but not all. </w:t>
      </w:r>
    </w:p>
    <w:p w14:paraId="2DC20860" w14:textId="77777777" w:rsidR="006D28FD" w:rsidRPr="00F77CB8" w:rsidRDefault="006D28FD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</w:p>
    <w:p w14:paraId="20D13936" w14:textId="510408A4" w:rsidR="006D28FD" w:rsidRPr="00F77CB8" w:rsidRDefault="00F77CB8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  <w:r w:rsidRPr="003A1B32">
        <w:rPr>
          <w:rFonts w:asciiTheme="majorHAnsi" w:hAnsiTheme="majorHAnsi" w:cstheme="majorHAnsi"/>
          <w:b/>
          <w:color w:val="4D5156"/>
          <w:sz w:val="28"/>
          <w:szCs w:val="28"/>
          <w:u w:val="single"/>
        </w:rPr>
        <w:t>We will also have species for bonus points that are NOT on this list</w:t>
      </w:r>
      <w:r w:rsidRPr="00F77CB8">
        <w:rPr>
          <w:rFonts w:asciiTheme="majorHAnsi" w:hAnsiTheme="majorHAnsi" w:cstheme="majorHAnsi"/>
          <w:bCs/>
          <w:color w:val="4D5156"/>
          <w:sz w:val="28"/>
          <w:szCs w:val="28"/>
        </w:rPr>
        <w:t xml:space="preserve"> so it will help if you look over a few TREE species (hint, hint) that are not on this list. AND some </w:t>
      </w:r>
      <w:r w:rsidRPr="003A1B32">
        <w:rPr>
          <w:rFonts w:asciiTheme="majorHAnsi" w:hAnsiTheme="majorHAnsi" w:cstheme="majorHAnsi"/>
          <w:b/>
          <w:color w:val="4D5156"/>
          <w:sz w:val="28"/>
          <w:szCs w:val="28"/>
        </w:rPr>
        <w:t>eastside species that are very COMMON. :&gt;)</w:t>
      </w:r>
    </w:p>
    <w:p w14:paraId="0E1AB162" w14:textId="77777777" w:rsidR="005E665B" w:rsidRPr="00F77CB8" w:rsidRDefault="005E665B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</w:p>
    <w:p w14:paraId="5CEEEE92" w14:textId="77777777" w:rsidR="005E665B" w:rsidRPr="00F77CB8" w:rsidRDefault="005E665B">
      <w:pPr>
        <w:rPr>
          <w:rFonts w:asciiTheme="majorHAnsi" w:hAnsiTheme="majorHAnsi" w:cstheme="majorHAnsi"/>
          <w:bCs/>
          <w:color w:val="4D5156"/>
          <w:sz w:val="28"/>
          <w:szCs w:val="28"/>
        </w:rPr>
      </w:pPr>
    </w:p>
    <w:p w14:paraId="7344EC58" w14:textId="25B61022" w:rsidR="005F7234" w:rsidRDefault="00945A8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Trees:</w:t>
      </w:r>
    </w:p>
    <w:p w14:paraId="7344EC59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Western Red Cedar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>Thuja plicata</w:t>
      </w:r>
    </w:p>
    <w:p w14:paraId="7344EC5A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Western Hemlock: </w:t>
      </w:r>
      <w:r>
        <w:rPr>
          <w:i/>
          <w:color w:val="4D5156"/>
          <w:sz w:val="24"/>
          <w:szCs w:val="24"/>
        </w:rPr>
        <w:t>Tsuga heterophylla</w:t>
      </w:r>
    </w:p>
    <w:p w14:paraId="7344EC5B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Douglas Fir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 xml:space="preserve">Pseudotsuga </w:t>
      </w:r>
      <w:proofErr w:type="spellStart"/>
      <w:r>
        <w:rPr>
          <w:i/>
          <w:color w:val="4D5156"/>
          <w:sz w:val="24"/>
          <w:szCs w:val="24"/>
        </w:rPr>
        <w:t>menziesii</w:t>
      </w:r>
      <w:proofErr w:type="spellEnd"/>
    </w:p>
    <w:p w14:paraId="7344EC5C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Black Cottonwood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 xml:space="preserve">Populus </w:t>
      </w:r>
      <w:proofErr w:type="spellStart"/>
      <w:r>
        <w:rPr>
          <w:i/>
          <w:color w:val="4D5156"/>
          <w:sz w:val="24"/>
          <w:szCs w:val="24"/>
        </w:rPr>
        <w:t>trichocarpa</w:t>
      </w:r>
      <w:proofErr w:type="spellEnd"/>
    </w:p>
    <w:p w14:paraId="7344EC5D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Bigleaf Maple:</w:t>
      </w:r>
      <w:r>
        <w:rPr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</w:rPr>
        <w:t xml:space="preserve">Acer </w:t>
      </w:r>
      <w:proofErr w:type="spellStart"/>
      <w:r>
        <w:rPr>
          <w:i/>
          <w:color w:val="4D5156"/>
          <w:sz w:val="24"/>
          <w:szCs w:val="24"/>
        </w:rPr>
        <w:t>macrophyllum</w:t>
      </w:r>
      <w:proofErr w:type="spellEnd"/>
    </w:p>
    <w:p w14:paraId="7344EC5E" w14:textId="77777777" w:rsidR="005F7234" w:rsidRDefault="00945A80">
      <w:pPr>
        <w:numPr>
          <w:ilvl w:val="0"/>
          <w:numId w:val="1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Red Alder</w:t>
      </w:r>
      <w:r>
        <w:rPr>
          <w:color w:val="4D5156"/>
          <w:sz w:val="24"/>
          <w:szCs w:val="24"/>
        </w:rPr>
        <w:t xml:space="preserve">: </w:t>
      </w:r>
      <w:r>
        <w:rPr>
          <w:i/>
          <w:color w:val="4D5156"/>
          <w:sz w:val="24"/>
          <w:szCs w:val="24"/>
        </w:rPr>
        <w:t>Alnus rubra</w:t>
      </w:r>
    </w:p>
    <w:p w14:paraId="7344EC5F" w14:textId="77777777" w:rsidR="005F7234" w:rsidRDefault="00945A80">
      <w:pPr>
        <w:numPr>
          <w:ilvl w:val="0"/>
          <w:numId w:val="1"/>
        </w:numPr>
        <w:rPr>
          <w:i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Willow </w:t>
      </w:r>
      <w:proofErr w:type="spellStart"/>
      <w:r>
        <w:rPr>
          <w:b/>
          <w:color w:val="4D5156"/>
          <w:sz w:val="24"/>
          <w:szCs w:val="24"/>
        </w:rPr>
        <w:t>sp</w:t>
      </w:r>
      <w:proofErr w:type="spellEnd"/>
      <w:r>
        <w:rPr>
          <w:i/>
          <w:color w:val="4D5156"/>
          <w:sz w:val="24"/>
          <w:szCs w:val="24"/>
        </w:rPr>
        <w:t>: Salix sp.</w:t>
      </w:r>
    </w:p>
    <w:p w14:paraId="7344EC60" w14:textId="77777777" w:rsidR="005F7234" w:rsidRDefault="005F7234">
      <w:pPr>
        <w:rPr>
          <w:color w:val="4D5156"/>
          <w:sz w:val="24"/>
          <w:szCs w:val="24"/>
        </w:rPr>
      </w:pPr>
    </w:p>
    <w:p w14:paraId="7344EC61" w14:textId="77777777" w:rsidR="005F7234" w:rsidRDefault="00945A8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Shrubs/Small Trees:</w:t>
      </w:r>
    </w:p>
    <w:p w14:paraId="7344EC62" w14:textId="77777777" w:rsidR="005F7234" w:rsidRDefault="00945A8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Vine Maple:</w:t>
      </w:r>
      <w:r>
        <w:rPr>
          <w:i/>
          <w:color w:val="4D5156"/>
          <w:sz w:val="24"/>
          <w:szCs w:val="24"/>
        </w:rPr>
        <w:t xml:space="preserve"> Acer </w:t>
      </w:r>
      <w:proofErr w:type="spellStart"/>
      <w:r>
        <w:rPr>
          <w:i/>
          <w:color w:val="4D5156"/>
          <w:sz w:val="24"/>
          <w:szCs w:val="24"/>
        </w:rPr>
        <w:t>circumnatum</w:t>
      </w:r>
      <w:proofErr w:type="spellEnd"/>
    </w:p>
    <w:p w14:paraId="7344EC63" w14:textId="77777777" w:rsidR="005F7234" w:rsidRDefault="00945A8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Osoberry: </w:t>
      </w:r>
      <w:proofErr w:type="spellStart"/>
      <w:r>
        <w:rPr>
          <w:i/>
          <w:color w:val="4D5156"/>
          <w:sz w:val="24"/>
          <w:szCs w:val="24"/>
        </w:rPr>
        <w:t>Omelaria</w:t>
      </w:r>
      <w:proofErr w:type="spellEnd"/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</w:rPr>
        <w:t>cerasiformis</w:t>
      </w:r>
      <w:proofErr w:type="spellEnd"/>
    </w:p>
    <w:p w14:paraId="7344EC64" w14:textId="77777777" w:rsidR="005F7234" w:rsidRDefault="00945A8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Elderberry: </w:t>
      </w:r>
      <w:r>
        <w:rPr>
          <w:i/>
          <w:color w:val="4D5156"/>
          <w:sz w:val="24"/>
          <w:szCs w:val="24"/>
        </w:rPr>
        <w:t>Sambucus racemosa</w:t>
      </w:r>
    </w:p>
    <w:p w14:paraId="7344EC65" w14:textId="77777777" w:rsidR="005F7234" w:rsidRDefault="00945A8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Salmonberry: </w:t>
      </w:r>
      <w:r>
        <w:rPr>
          <w:i/>
          <w:color w:val="4D5156"/>
          <w:sz w:val="24"/>
          <w:szCs w:val="24"/>
        </w:rPr>
        <w:t>Rubus spectabilis</w:t>
      </w:r>
    </w:p>
    <w:p w14:paraId="7344EC66" w14:textId="77777777" w:rsidR="005F7234" w:rsidRDefault="00945A80">
      <w:pPr>
        <w:numPr>
          <w:ilvl w:val="0"/>
          <w:numId w:val="2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Thimbleberry: </w:t>
      </w:r>
      <w:r>
        <w:rPr>
          <w:i/>
          <w:color w:val="4D5156"/>
          <w:sz w:val="24"/>
          <w:szCs w:val="24"/>
        </w:rPr>
        <w:t xml:space="preserve">Rubus </w:t>
      </w:r>
      <w:proofErr w:type="spellStart"/>
      <w:r>
        <w:rPr>
          <w:i/>
          <w:color w:val="4D5156"/>
          <w:sz w:val="24"/>
          <w:szCs w:val="24"/>
        </w:rPr>
        <w:t>parviflorus</w:t>
      </w:r>
      <w:proofErr w:type="spellEnd"/>
    </w:p>
    <w:p w14:paraId="7344EC67" w14:textId="77777777" w:rsidR="005F7234" w:rsidRDefault="00945A8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Oregon Grape: </w:t>
      </w:r>
      <w:r>
        <w:rPr>
          <w:i/>
          <w:color w:val="4D5156"/>
          <w:sz w:val="24"/>
          <w:szCs w:val="24"/>
        </w:rPr>
        <w:t>Mahonia sp.</w:t>
      </w:r>
    </w:p>
    <w:p w14:paraId="7344EC68" w14:textId="77777777" w:rsidR="005F7234" w:rsidRDefault="00945A8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Salal: </w:t>
      </w:r>
      <w:proofErr w:type="spellStart"/>
      <w:r>
        <w:rPr>
          <w:i/>
          <w:color w:val="4D5156"/>
          <w:sz w:val="24"/>
          <w:szCs w:val="24"/>
        </w:rPr>
        <w:t>Gautheria</w:t>
      </w:r>
      <w:proofErr w:type="spellEnd"/>
      <w:r>
        <w:rPr>
          <w:i/>
          <w:color w:val="4D5156"/>
          <w:sz w:val="24"/>
          <w:szCs w:val="24"/>
        </w:rPr>
        <w:t xml:space="preserve"> shallon</w:t>
      </w:r>
    </w:p>
    <w:p w14:paraId="7344EC69" w14:textId="77777777" w:rsidR="005F7234" w:rsidRDefault="00945A80">
      <w:pPr>
        <w:numPr>
          <w:ilvl w:val="0"/>
          <w:numId w:val="2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Huckleberry </w:t>
      </w:r>
      <w:r>
        <w:rPr>
          <w:i/>
          <w:color w:val="4D5156"/>
          <w:sz w:val="24"/>
          <w:szCs w:val="24"/>
          <w:highlight w:val="white"/>
        </w:rPr>
        <w:t xml:space="preserve">Vaccinium </w:t>
      </w:r>
      <w:proofErr w:type="spellStart"/>
      <w:r>
        <w:rPr>
          <w:i/>
          <w:color w:val="4D5156"/>
          <w:sz w:val="24"/>
          <w:szCs w:val="24"/>
          <w:highlight w:val="white"/>
        </w:rPr>
        <w:t>parvifolium</w:t>
      </w:r>
      <w:proofErr w:type="spellEnd"/>
    </w:p>
    <w:p w14:paraId="7344EC6A" w14:textId="77777777" w:rsidR="005F7234" w:rsidRDefault="00945A80">
      <w:pPr>
        <w:numPr>
          <w:ilvl w:val="0"/>
          <w:numId w:val="2"/>
        </w:numPr>
        <w:rPr>
          <w:rFonts w:ascii="Roboto" w:eastAsia="Roboto" w:hAnsi="Roboto" w:cs="Roboto"/>
          <w:b/>
          <w:color w:val="4D5156"/>
          <w:sz w:val="24"/>
          <w:szCs w:val="24"/>
          <w:highlight w:val="white"/>
        </w:rPr>
      </w:pPr>
      <w:r>
        <w:rPr>
          <w:b/>
          <w:color w:val="4D5156"/>
          <w:sz w:val="24"/>
          <w:szCs w:val="24"/>
          <w:highlight w:val="white"/>
        </w:rPr>
        <w:t xml:space="preserve">Beaked Hazelnut: </w:t>
      </w:r>
      <w:r>
        <w:rPr>
          <w:i/>
          <w:color w:val="4D5156"/>
          <w:sz w:val="24"/>
          <w:szCs w:val="24"/>
          <w:highlight w:val="white"/>
        </w:rPr>
        <w:t>Corylus cornuta</w:t>
      </w:r>
    </w:p>
    <w:p w14:paraId="7344EC6B" w14:textId="77777777" w:rsidR="005F7234" w:rsidRDefault="005F7234">
      <w:pPr>
        <w:ind w:left="720"/>
        <w:rPr>
          <w:color w:val="4D5156"/>
          <w:sz w:val="24"/>
          <w:szCs w:val="24"/>
        </w:rPr>
      </w:pPr>
    </w:p>
    <w:p w14:paraId="7344EC6C" w14:textId="77777777" w:rsidR="005F7234" w:rsidRDefault="00945A8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Herbaceous Perennials:</w:t>
      </w:r>
    </w:p>
    <w:p w14:paraId="7344EC6D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Stinging Nettle: </w:t>
      </w:r>
      <w:r>
        <w:rPr>
          <w:i/>
          <w:color w:val="4D5156"/>
          <w:sz w:val="24"/>
          <w:szCs w:val="24"/>
        </w:rPr>
        <w:t xml:space="preserve">Urtica dioica </w:t>
      </w:r>
    </w:p>
    <w:p w14:paraId="7344EC6E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False Solomon's Seal: </w:t>
      </w:r>
      <w:r>
        <w:rPr>
          <w:i/>
          <w:color w:val="4D5156"/>
          <w:sz w:val="24"/>
          <w:szCs w:val="24"/>
          <w:highlight w:val="white"/>
        </w:rPr>
        <w:t xml:space="preserve">Maianthemum </w:t>
      </w:r>
      <w:proofErr w:type="spellStart"/>
      <w:r>
        <w:rPr>
          <w:i/>
          <w:color w:val="4D5156"/>
          <w:sz w:val="24"/>
          <w:szCs w:val="24"/>
          <w:highlight w:val="white"/>
        </w:rPr>
        <w:t>racemosum</w:t>
      </w:r>
      <w:proofErr w:type="spellEnd"/>
    </w:p>
    <w:p w14:paraId="7344EC6F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Bleeding Heart: </w:t>
      </w:r>
      <w:r>
        <w:rPr>
          <w:i/>
          <w:color w:val="4D5156"/>
          <w:sz w:val="24"/>
          <w:szCs w:val="24"/>
        </w:rPr>
        <w:t xml:space="preserve">Dicentra </w:t>
      </w:r>
      <w:proofErr w:type="spellStart"/>
      <w:r>
        <w:rPr>
          <w:i/>
          <w:color w:val="4D5156"/>
          <w:sz w:val="24"/>
          <w:szCs w:val="24"/>
        </w:rPr>
        <w:t>formosa</w:t>
      </w:r>
      <w:proofErr w:type="spellEnd"/>
    </w:p>
    <w:p w14:paraId="7344EC70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lastRenderedPageBreak/>
        <w:t>Oxeye Daisy:</w:t>
      </w:r>
      <w:r>
        <w:rPr>
          <w:i/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  <w:highlight w:val="white"/>
        </w:rPr>
        <w:t>Leucanthemum vulgare</w:t>
      </w:r>
    </w:p>
    <w:p w14:paraId="7344EC71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Fireweed:</w:t>
      </w:r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  <w:highlight w:val="white"/>
        </w:rPr>
        <w:t>Chamaenerion</w:t>
      </w:r>
      <w:proofErr w:type="spellEnd"/>
      <w:r>
        <w:rPr>
          <w:i/>
          <w:color w:val="4D5156"/>
          <w:sz w:val="24"/>
          <w:szCs w:val="24"/>
          <w:highlight w:val="white"/>
        </w:rPr>
        <w:t xml:space="preserve"> angustifolium</w:t>
      </w:r>
    </w:p>
    <w:p w14:paraId="7344EC72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Trailing Blackberry: </w:t>
      </w:r>
      <w:r>
        <w:rPr>
          <w:i/>
          <w:color w:val="4D5156"/>
          <w:sz w:val="24"/>
          <w:szCs w:val="24"/>
          <w:highlight w:val="white"/>
        </w:rPr>
        <w:t>Rubus ursinus</w:t>
      </w:r>
    </w:p>
    <w:p w14:paraId="7344EC73" w14:textId="77777777" w:rsidR="005F7234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Comfrey: </w:t>
      </w:r>
      <w:r>
        <w:rPr>
          <w:i/>
          <w:color w:val="4D5156"/>
          <w:sz w:val="24"/>
          <w:szCs w:val="24"/>
        </w:rPr>
        <w:t>Symphytum officinale</w:t>
      </w:r>
    </w:p>
    <w:p w14:paraId="7344EC74" w14:textId="77777777" w:rsidR="005F7234" w:rsidRDefault="00945A80">
      <w:pPr>
        <w:numPr>
          <w:ilvl w:val="0"/>
          <w:numId w:val="3"/>
        </w:numPr>
        <w:rPr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Coastal </w:t>
      </w:r>
      <w:proofErr w:type="spellStart"/>
      <w:r>
        <w:rPr>
          <w:b/>
          <w:color w:val="4D5156"/>
          <w:sz w:val="24"/>
          <w:szCs w:val="24"/>
        </w:rPr>
        <w:t>Mugwort</w:t>
      </w:r>
      <w:proofErr w:type="spellEnd"/>
      <w:r>
        <w:rPr>
          <w:b/>
          <w:color w:val="4D5156"/>
          <w:sz w:val="24"/>
          <w:szCs w:val="24"/>
        </w:rPr>
        <w:t>:</w:t>
      </w:r>
      <w:r>
        <w:rPr>
          <w:color w:val="4D5156"/>
          <w:sz w:val="24"/>
          <w:szCs w:val="24"/>
        </w:rPr>
        <w:t xml:space="preserve"> </w:t>
      </w:r>
      <w:r>
        <w:rPr>
          <w:i/>
          <w:color w:val="4D5156"/>
          <w:sz w:val="24"/>
          <w:szCs w:val="24"/>
        </w:rPr>
        <w:t xml:space="preserve">Artemisia </w:t>
      </w:r>
      <w:proofErr w:type="spellStart"/>
      <w:r>
        <w:rPr>
          <w:i/>
          <w:color w:val="4D5156"/>
          <w:sz w:val="24"/>
          <w:szCs w:val="24"/>
        </w:rPr>
        <w:t>suksdorfii</w:t>
      </w:r>
      <w:proofErr w:type="spellEnd"/>
    </w:p>
    <w:p w14:paraId="7344EC75" w14:textId="77777777" w:rsidR="005F7234" w:rsidRPr="00673BBF" w:rsidRDefault="00945A80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Red Clover: </w:t>
      </w:r>
      <w:r>
        <w:rPr>
          <w:i/>
          <w:color w:val="4D5156"/>
          <w:sz w:val="24"/>
          <w:szCs w:val="24"/>
        </w:rPr>
        <w:t>Trifolium pratense</w:t>
      </w:r>
    </w:p>
    <w:p w14:paraId="23C35EB2" w14:textId="388FD4CC" w:rsidR="00673BBF" w:rsidRDefault="00673BBF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Sword Fern:</w:t>
      </w:r>
      <w:r w:rsidR="003A1B32">
        <w:rPr>
          <w:b/>
          <w:color w:val="4D5156"/>
          <w:sz w:val="24"/>
          <w:szCs w:val="24"/>
        </w:rPr>
        <w:t xml:space="preserve"> </w:t>
      </w:r>
      <w:proofErr w:type="spellStart"/>
      <w:r w:rsidR="004328DB" w:rsidRPr="004328DB">
        <w:rPr>
          <w:bCs/>
          <w:i/>
          <w:iCs/>
          <w:color w:val="4D5156"/>
          <w:sz w:val="24"/>
          <w:szCs w:val="24"/>
        </w:rPr>
        <w:t>Polysticum</w:t>
      </w:r>
      <w:proofErr w:type="spellEnd"/>
      <w:r w:rsidR="004328DB" w:rsidRPr="004328DB">
        <w:rPr>
          <w:bCs/>
          <w:i/>
          <w:iCs/>
          <w:color w:val="4D5156"/>
          <w:sz w:val="24"/>
          <w:szCs w:val="24"/>
        </w:rPr>
        <w:t xml:space="preserve"> </w:t>
      </w:r>
      <w:proofErr w:type="spellStart"/>
      <w:r w:rsidR="004328DB" w:rsidRPr="004328DB">
        <w:rPr>
          <w:bCs/>
          <w:i/>
          <w:iCs/>
          <w:color w:val="4D5156"/>
          <w:sz w:val="24"/>
          <w:szCs w:val="24"/>
        </w:rPr>
        <w:t>munitum</w:t>
      </w:r>
      <w:proofErr w:type="spellEnd"/>
    </w:p>
    <w:p w14:paraId="7612EFE5" w14:textId="6411F834" w:rsidR="00673BBF" w:rsidRDefault="00673BBF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Bracken Fern:</w:t>
      </w:r>
      <w:r w:rsidR="004328DB">
        <w:rPr>
          <w:b/>
          <w:color w:val="4D5156"/>
          <w:sz w:val="24"/>
          <w:szCs w:val="24"/>
        </w:rPr>
        <w:t xml:space="preserve"> </w:t>
      </w:r>
      <w:r w:rsidR="00090A32" w:rsidRPr="00090A32">
        <w:rPr>
          <w:bCs/>
          <w:i/>
          <w:iCs/>
          <w:color w:val="4D5156"/>
          <w:sz w:val="24"/>
          <w:szCs w:val="24"/>
        </w:rPr>
        <w:t>Pteridium aquilinum</w:t>
      </w:r>
    </w:p>
    <w:p w14:paraId="663C176E" w14:textId="4FC13A9D" w:rsidR="00673BBF" w:rsidRDefault="00673BBF">
      <w:pPr>
        <w:numPr>
          <w:ilvl w:val="0"/>
          <w:numId w:val="3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>Lady Fern:</w:t>
      </w:r>
      <w:r w:rsidR="00945A80" w:rsidRPr="00945A80">
        <w:t xml:space="preserve"> </w:t>
      </w:r>
      <w:r w:rsidR="00945A80" w:rsidRPr="00945A80">
        <w:rPr>
          <w:bCs/>
          <w:i/>
          <w:iCs/>
          <w:color w:val="4D5156"/>
          <w:sz w:val="24"/>
          <w:szCs w:val="24"/>
        </w:rPr>
        <w:t>A</w:t>
      </w:r>
      <w:r w:rsidR="00945A80" w:rsidRPr="00945A80">
        <w:rPr>
          <w:bCs/>
          <w:i/>
          <w:iCs/>
          <w:color w:val="4D5156"/>
          <w:sz w:val="24"/>
          <w:szCs w:val="24"/>
        </w:rPr>
        <w:t xml:space="preserve">thyrium </w:t>
      </w:r>
      <w:proofErr w:type="spellStart"/>
      <w:r w:rsidR="00945A80" w:rsidRPr="00945A80">
        <w:rPr>
          <w:bCs/>
          <w:i/>
          <w:iCs/>
          <w:color w:val="4D5156"/>
          <w:sz w:val="24"/>
          <w:szCs w:val="24"/>
        </w:rPr>
        <w:t>filix-femina</w:t>
      </w:r>
      <w:proofErr w:type="spellEnd"/>
    </w:p>
    <w:p w14:paraId="7344EC76" w14:textId="77777777" w:rsidR="005F7234" w:rsidRDefault="005F7234">
      <w:pPr>
        <w:rPr>
          <w:b/>
          <w:color w:val="4D5156"/>
          <w:sz w:val="24"/>
          <w:szCs w:val="24"/>
          <w:u w:val="single"/>
        </w:rPr>
      </w:pPr>
    </w:p>
    <w:p w14:paraId="7344EC77" w14:textId="77777777" w:rsidR="005F7234" w:rsidRDefault="00945A80">
      <w:pPr>
        <w:rPr>
          <w:b/>
          <w:color w:val="4D5156"/>
          <w:sz w:val="24"/>
          <w:szCs w:val="24"/>
          <w:u w:val="single"/>
        </w:rPr>
      </w:pPr>
      <w:proofErr w:type="spellStart"/>
      <w:r>
        <w:rPr>
          <w:b/>
          <w:color w:val="4D5156"/>
          <w:sz w:val="24"/>
          <w:szCs w:val="24"/>
          <w:u w:val="single"/>
        </w:rPr>
        <w:t>Biannuals</w:t>
      </w:r>
      <w:proofErr w:type="spellEnd"/>
      <w:r>
        <w:rPr>
          <w:b/>
          <w:color w:val="4D5156"/>
          <w:sz w:val="24"/>
          <w:szCs w:val="24"/>
          <w:u w:val="single"/>
        </w:rPr>
        <w:t>:</w:t>
      </w:r>
    </w:p>
    <w:p w14:paraId="7344EC78" w14:textId="77777777" w:rsidR="005F7234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Burdock: </w:t>
      </w:r>
      <w:r>
        <w:rPr>
          <w:i/>
          <w:color w:val="4D5156"/>
          <w:sz w:val="24"/>
          <w:szCs w:val="24"/>
        </w:rPr>
        <w:t xml:space="preserve">Arctium </w:t>
      </w:r>
      <w:proofErr w:type="spellStart"/>
      <w:r>
        <w:rPr>
          <w:i/>
          <w:color w:val="4D5156"/>
          <w:sz w:val="24"/>
          <w:szCs w:val="24"/>
        </w:rPr>
        <w:t>lappa</w:t>
      </w:r>
      <w:proofErr w:type="spellEnd"/>
    </w:p>
    <w:p w14:paraId="7344EC79" w14:textId="77777777" w:rsidR="005F7234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Western Dock: </w:t>
      </w:r>
      <w:r>
        <w:rPr>
          <w:i/>
          <w:color w:val="4D5156"/>
          <w:sz w:val="24"/>
          <w:szCs w:val="24"/>
        </w:rPr>
        <w:t>Rumex occidentalis</w:t>
      </w:r>
    </w:p>
    <w:p w14:paraId="7344EC7A" w14:textId="77777777" w:rsidR="005F7234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Foxglove: </w:t>
      </w:r>
      <w:r>
        <w:rPr>
          <w:i/>
          <w:color w:val="4D5156"/>
          <w:sz w:val="24"/>
          <w:szCs w:val="24"/>
        </w:rPr>
        <w:t>Digitalis purpurea</w:t>
      </w:r>
    </w:p>
    <w:p w14:paraId="7344EC7B" w14:textId="77777777" w:rsidR="005F7234" w:rsidRDefault="005F7234">
      <w:pPr>
        <w:rPr>
          <w:i/>
          <w:color w:val="4D5156"/>
          <w:sz w:val="24"/>
          <w:szCs w:val="24"/>
        </w:rPr>
      </w:pPr>
    </w:p>
    <w:p w14:paraId="7551E6BD" w14:textId="77777777" w:rsidR="00301AF0" w:rsidRDefault="00301AF0">
      <w:pPr>
        <w:rPr>
          <w:b/>
          <w:color w:val="4D5156"/>
          <w:sz w:val="24"/>
          <w:szCs w:val="24"/>
          <w:u w:val="single"/>
        </w:rPr>
      </w:pPr>
    </w:p>
    <w:p w14:paraId="7344EC7C" w14:textId="517E4CB7" w:rsidR="005F7234" w:rsidRDefault="00945A80">
      <w:pPr>
        <w:rPr>
          <w:b/>
          <w:color w:val="4D5156"/>
          <w:sz w:val="24"/>
          <w:szCs w:val="24"/>
          <w:u w:val="single"/>
        </w:rPr>
      </w:pPr>
      <w:r>
        <w:rPr>
          <w:b/>
          <w:color w:val="4D5156"/>
          <w:sz w:val="24"/>
          <w:szCs w:val="24"/>
          <w:u w:val="single"/>
        </w:rPr>
        <w:t>Annuals:</w:t>
      </w:r>
    </w:p>
    <w:p w14:paraId="7344EC7D" w14:textId="77777777" w:rsidR="005F7234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Broadleaf Plantain: </w:t>
      </w:r>
      <w:r>
        <w:rPr>
          <w:i/>
          <w:color w:val="4D5156"/>
          <w:sz w:val="24"/>
          <w:szCs w:val="24"/>
        </w:rPr>
        <w:t>Plantago major</w:t>
      </w:r>
    </w:p>
    <w:p w14:paraId="7344EC7E" w14:textId="77777777" w:rsidR="005F7234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Dandelion: </w:t>
      </w:r>
      <w:proofErr w:type="spellStart"/>
      <w:r>
        <w:rPr>
          <w:i/>
          <w:color w:val="4D5156"/>
          <w:sz w:val="24"/>
          <w:szCs w:val="24"/>
        </w:rPr>
        <w:t>Taraxcum</w:t>
      </w:r>
      <w:proofErr w:type="spellEnd"/>
      <w:r>
        <w:rPr>
          <w:i/>
          <w:color w:val="4D5156"/>
          <w:sz w:val="24"/>
          <w:szCs w:val="24"/>
        </w:rPr>
        <w:t xml:space="preserve"> </w:t>
      </w:r>
      <w:proofErr w:type="spellStart"/>
      <w:r>
        <w:rPr>
          <w:i/>
          <w:color w:val="4D5156"/>
          <w:sz w:val="24"/>
          <w:szCs w:val="24"/>
        </w:rPr>
        <w:t>offinale</w:t>
      </w:r>
      <w:proofErr w:type="spellEnd"/>
    </w:p>
    <w:p w14:paraId="7344EC7F" w14:textId="77777777" w:rsidR="005F7234" w:rsidRPr="00301AF0" w:rsidRDefault="00945A80">
      <w:pPr>
        <w:numPr>
          <w:ilvl w:val="0"/>
          <w:numId w:val="4"/>
        </w:numPr>
        <w:rPr>
          <w:b/>
          <w:color w:val="4D5156"/>
          <w:sz w:val="24"/>
          <w:szCs w:val="24"/>
        </w:rPr>
      </w:pPr>
      <w:r>
        <w:rPr>
          <w:b/>
          <w:color w:val="4D5156"/>
          <w:sz w:val="24"/>
          <w:szCs w:val="24"/>
        </w:rPr>
        <w:t xml:space="preserve">Herb Robert: </w:t>
      </w:r>
      <w:r>
        <w:rPr>
          <w:i/>
          <w:color w:val="4D5156"/>
          <w:sz w:val="24"/>
          <w:szCs w:val="24"/>
          <w:highlight w:val="white"/>
        </w:rPr>
        <w:t xml:space="preserve">Geranium </w:t>
      </w:r>
      <w:proofErr w:type="spellStart"/>
      <w:r>
        <w:rPr>
          <w:i/>
          <w:color w:val="4D5156"/>
          <w:sz w:val="24"/>
          <w:szCs w:val="24"/>
          <w:highlight w:val="white"/>
        </w:rPr>
        <w:t>robertianum</w:t>
      </w:r>
      <w:proofErr w:type="spellEnd"/>
    </w:p>
    <w:p w14:paraId="469E30E1" w14:textId="77777777" w:rsidR="00301AF0" w:rsidRDefault="00301AF0" w:rsidP="00301AF0">
      <w:pPr>
        <w:rPr>
          <w:sz w:val="24"/>
          <w:szCs w:val="24"/>
        </w:rPr>
      </w:pPr>
    </w:p>
    <w:p w14:paraId="72D51E4D" w14:textId="77777777" w:rsidR="00301AF0" w:rsidRDefault="00301AF0" w:rsidP="00301AF0">
      <w:pPr>
        <w:rPr>
          <w:sz w:val="24"/>
          <w:szCs w:val="24"/>
        </w:rPr>
      </w:pPr>
    </w:p>
    <w:p w14:paraId="79B7E2E2" w14:textId="77777777" w:rsidR="00301AF0" w:rsidRDefault="00301AF0" w:rsidP="00301AF0">
      <w:pPr>
        <w:rPr>
          <w:sz w:val="24"/>
          <w:szCs w:val="24"/>
        </w:rPr>
      </w:pPr>
    </w:p>
    <w:sectPr w:rsidR="00301A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3302B" w14:textId="77777777" w:rsidR="005E665B" w:rsidRDefault="005E665B" w:rsidP="005E665B">
      <w:pPr>
        <w:spacing w:line="240" w:lineRule="auto"/>
      </w:pPr>
      <w:r>
        <w:separator/>
      </w:r>
    </w:p>
  </w:endnote>
  <w:endnote w:type="continuationSeparator" w:id="0">
    <w:p w14:paraId="46D2757E" w14:textId="77777777" w:rsidR="005E665B" w:rsidRDefault="005E665B" w:rsidP="005E66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A72D47-B936-41E1-829E-05EE366CB2E8}"/>
    <w:embedBold r:id="rId2" w:fontKey="{822003DE-FE7E-40D4-834D-D21DFE0D0924}"/>
    <w:embedItalic r:id="rId3" w:fontKey="{BC796B0A-31A1-4D63-89E9-9253214428F6}"/>
    <w:embedBoldItalic r:id="rId4" w:fontKey="{CB54B16F-7FA7-4A92-8B3C-43856E6DE5C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F3F79AF-825C-486D-B056-C913AB264A62}"/>
    <w:embedBold r:id="rId6" w:fontKey="{3579A658-4013-4DC5-BE82-2E809969F8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0354A5-FAC5-4FA6-A514-E38FD0C6C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7CE55" w14:textId="77777777" w:rsidR="00945A80" w:rsidRDefault="00945A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55AEB" w14:textId="77777777" w:rsidR="00945A80" w:rsidRDefault="00945A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8EB9E" w14:textId="77777777" w:rsidR="00945A80" w:rsidRDefault="00945A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33169" w14:textId="77777777" w:rsidR="005E665B" w:rsidRDefault="005E665B" w:rsidP="005E665B">
      <w:pPr>
        <w:spacing w:line="240" w:lineRule="auto"/>
      </w:pPr>
      <w:r>
        <w:separator/>
      </w:r>
    </w:p>
  </w:footnote>
  <w:footnote w:type="continuationSeparator" w:id="0">
    <w:p w14:paraId="6191A96A" w14:textId="77777777" w:rsidR="005E665B" w:rsidRDefault="005E665B" w:rsidP="005E66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D401D" w14:textId="77777777" w:rsidR="00945A80" w:rsidRDefault="00945A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51E23" w14:textId="5DDC8BFB" w:rsidR="005E665B" w:rsidRPr="005E665B" w:rsidRDefault="005E665B">
    <w:pPr>
      <w:pStyle w:val="Header"/>
      <w:rPr>
        <w:b/>
        <w:bCs/>
      </w:rPr>
    </w:pPr>
    <w:r w:rsidRPr="005E665B">
      <w:rPr>
        <w:b/>
        <w:bCs/>
      </w:rPr>
      <w:t>WPI 2025</w:t>
    </w:r>
    <w:r w:rsidR="00945A80">
      <w:rPr>
        <w:b/>
        <w:bCs/>
      </w:rPr>
      <w:t xml:space="preserve"> Plant Eval </w:t>
    </w:r>
    <w:r w:rsidR="00945A80">
      <w:rPr>
        <w:b/>
        <w:bCs/>
      </w:rPr>
      <w:t>List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1D76" w14:textId="77777777" w:rsidR="00945A80" w:rsidRDefault="00945A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543FA"/>
    <w:multiLevelType w:val="multilevel"/>
    <w:tmpl w:val="1C14764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7712B1"/>
    <w:multiLevelType w:val="multilevel"/>
    <w:tmpl w:val="8A3E01D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2B4BAE"/>
    <w:multiLevelType w:val="multilevel"/>
    <w:tmpl w:val="146841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134D85"/>
    <w:multiLevelType w:val="multilevel"/>
    <w:tmpl w:val="38B85E0A"/>
    <w:lvl w:ilvl="0">
      <w:start w:val="1"/>
      <w:numFmt w:val="bullet"/>
      <w:lvlText w:val="❖"/>
      <w:lvlJc w:val="left"/>
      <w:pPr>
        <w:ind w:left="720" w:hanging="360"/>
      </w:pPr>
      <w:rPr>
        <w:rFonts w:ascii="Arial" w:eastAsia="Arial" w:hAnsi="Arial" w:cs="Arial"/>
        <w:b w:val="0"/>
        <w:i w:val="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865824336">
    <w:abstractNumId w:val="2"/>
  </w:num>
  <w:num w:numId="2" w16cid:durableId="168912140">
    <w:abstractNumId w:val="3"/>
  </w:num>
  <w:num w:numId="3" w16cid:durableId="193270299">
    <w:abstractNumId w:val="1"/>
  </w:num>
  <w:num w:numId="4" w16cid:durableId="771097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234"/>
    <w:rsid w:val="00090A32"/>
    <w:rsid w:val="001D38B1"/>
    <w:rsid w:val="00301AF0"/>
    <w:rsid w:val="003A1B32"/>
    <w:rsid w:val="003E6E34"/>
    <w:rsid w:val="004328DB"/>
    <w:rsid w:val="005E11A1"/>
    <w:rsid w:val="005E665B"/>
    <w:rsid w:val="005F7234"/>
    <w:rsid w:val="00673BBF"/>
    <w:rsid w:val="006D28FD"/>
    <w:rsid w:val="0079660B"/>
    <w:rsid w:val="00945A80"/>
    <w:rsid w:val="00CB2441"/>
    <w:rsid w:val="00CE5400"/>
    <w:rsid w:val="00E735F1"/>
    <w:rsid w:val="00F7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4EC58"/>
  <w15:docId w15:val="{10C8E6C6-A206-4323-9AE5-79A26AFE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E66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65B"/>
  </w:style>
  <w:style w:type="paragraph" w:styleId="Footer">
    <w:name w:val="footer"/>
    <w:basedOn w:val="Normal"/>
    <w:link w:val="FooterChar"/>
    <w:uiPriority w:val="99"/>
    <w:unhideWhenUsed/>
    <w:rsid w:val="005E66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Lindsay Huettman</cp:lastModifiedBy>
  <cp:revision>15</cp:revision>
  <dcterms:created xsi:type="dcterms:W3CDTF">2024-07-30T09:16:00Z</dcterms:created>
  <dcterms:modified xsi:type="dcterms:W3CDTF">2025-08-03T00:04:00Z</dcterms:modified>
</cp:coreProperties>
</file>